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86" w:type="dxa"/>
        <w:tblCellSpacing w:w="2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74"/>
        <w:gridCol w:w="6242"/>
      </w:tblGrid>
      <w:tr w:rsidR="00091285" w:rsidRPr="00E1388F" w14:paraId="31D6CD34" w14:textId="77777777" w:rsidTr="002E2401">
        <w:trPr>
          <w:trHeight w:val="300"/>
          <w:tblCellSpacing w:w="20" w:type="dxa"/>
        </w:trPr>
        <w:tc>
          <w:tcPr>
            <w:tcW w:w="3084" w:type="dxa"/>
            <w:shd w:val="clear" w:color="auto" w:fill="BFBFBF" w:themeFill="background1" w:themeFillShade="BF"/>
            <w:noWrap/>
            <w:vAlign w:val="center"/>
            <w:hideMark/>
          </w:tcPr>
          <w:p w14:paraId="73C7FAE7" w14:textId="087C0D5F" w:rsidR="00091285" w:rsidRPr="00AA45DE" w:rsidRDefault="00091285" w:rsidP="009F20AE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 w:rsidRPr="00AA45DE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  <w:t>Nombre del programa:</w:t>
            </w:r>
          </w:p>
        </w:tc>
        <w:tc>
          <w:tcPr>
            <w:tcW w:w="6182" w:type="dxa"/>
            <w:shd w:val="clear" w:color="auto" w:fill="BFBFBF" w:themeFill="background1" w:themeFillShade="BF"/>
            <w:vAlign w:val="bottom"/>
          </w:tcPr>
          <w:p w14:paraId="00ED7CBB" w14:textId="348BA788" w:rsidR="00091285" w:rsidRPr="00AA45DE" w:rsidRDefault="002E2401" w:rsidP="00E1388F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  <w:t>Asistencia Alimentaria (Despensas y Desayunos Escolares)</w:t>
            </w:r>
          </w:p>
        </w:tc>
      </w:tr>
      <w:tr w:rsidR="00091285" w:rsidRPr="00E1388F" w14:paraId="6F6202EB" w14:textId="77777777" w:rsidTr="002E2401">
        <w:trPr>
          <w:trHeight w:val="300"/>
          <w:tblCellSpacing w:w="20" w:type="dxa"/>
        </w:trPr>
        <w:tc>
          <w:tcPr>
            <w:tcW w:w="3084" w:type="dxa"/>
            <w:shd w:val="clear" w:color="auto" w:fill="BFBFBF" w:themeFill="background1" w:themeFillShade="BF"/>
            <w:noWrap/>
            <w:vAlign w:val="center"/>
          </w:tcPr>
          <w:p w14:paraId="238432D7" w14:textId="431A00F3" w:rsidR="00091285" w:rsidRPr="00AA45DE" w:rsidRDefault="00091285" w:rsidP="009F20AE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 w:rsidRPr="00AA45DE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  <w:t>Dependencia/entidad:</w:t>
            </w:r>
          </w:p>
        </w:tc>
        <w:tc>
          <w:tcPr>
            <w:tcW w:w="6182" w:type="dxa"/>
            <w:shd w:val="clear" w:color="auto" w:fill="BFBFBF" w:themeFill="background1" w:themeFillShade="BF"/>
            <w:vAlign w:val="bottom"/>
          </w:tcPr>
          <w:p w14:paraId="219F17D5" w14:textId="2D5C333C" w:rsidR="00091285" w:rsidRPr="00AA45DE" w:rsidRDefault="002E2401" w:rsidP="00E1388F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  <w:t>Desarrollo Integral de la Familia (DIF) Sinaloa</w:t>
            </w:r>
          </w:p>
        </w:tc>
      </w:tr>
      <w:tr w:rsidR="002E2401" w:rsidRPr="00E1388F" w14:paraId="180EC860" w14:textId="77777777" w:rsidTr="002E2401">
        <w:trPr>
          <w:trHeight w:val="300"/>
          <w:tblCellSpacing w:w="20" w:type="dxa"/>
        </w:trPr>
        <w:tc>
          <w:tcPr>
            <w:tcW w:w="3084" w:type="dxa"/>
            <w:shd w:val="clear" w:color="auto" w:fill="BFBFBF" w:themeFill="background1" w:themeFillShade="BF"/>
            <w:noWrap/>
            <w:vAlign w:val="center"/>
          </w:tcPr>
          <w:p w14:paraId="50DFFD48" w14:textId="5873994E" w:rsidR="002E2401" w:rsidRPr="00AA45DE" w:rsidRDefault="002E2401" w:rsidP="002E2401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 w:rsidRPr="00AA45DE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  <w:t>Unidad responsable del programa:</w:t>
            </w:r>
          </w:p>
        </w:tc>
        <w:tc>
          <w:tcPr>
            <w:tcW w:w="6182" w:type="dxa"/>
            <w:shd w:val="clear" w:color="auto" w:fill="BFBFBF" w:themeFill="background1" w:themeFillShade="BF"/>
            <w:vAlign w:val="center"/>
          </w:tcPr>
          <w:p w14:paraId="3C049D2E" w14:textId="53A5C262" w:rsidR="002E2401" w:rsidRPr="00AA45DE" w:rsidRDefault="002E2401" w:rsidP="002E2401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  <w:t>Desarrollo Integral de la Familia (DIF) Sinaloa</w:t>
            </w:r>
          </w:p>
        </w:tc>
      </w:tr>
      <w:tr w:rsidR="002E2401" w:rsidRPr="00E1388F" w14:paraId="08D13584" w14:textId="77777777" w:rsidTr="002E2401">
        <w:trPr>
          <w:trHeight w:val="300"/>
          <w:tblCellSpacing w:w="20" w:type="dxa"/>
        </w:trPr>
        <w:tc>
          <w:tcPr>
            <w:tcW w:w="3084" w:type="dxa"/>
            <w:shd w:val="clear" w:color="auto" w:fill="BFBFBF" w:themeFill="background1" w:themeFillShade="BF"/>
            <w:noWrap/>
            <w:vAlign w:val="center"/>
          </w:tcPr>
          <w:p w14:paraId="13DBBB96" w14:textId="0790F9A8" w:rsidR="002E2401" w:rsidRPr="00AA45DE" w:rsidRDefault="002E2401" w:rsidP="002E2401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 w:rsidRPr="00AA45DE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  <w:t>Tipo de evaluación:</w:t>
            </w:r>
          </w:p>
        </w:tc>
        <w:tc>
          <w:tcPr>
            <w:tcW w:w="6182" w:type="dxa"/>
            <w:shd w:val="clear" w:color="auto" w:fill="BFBFBF" w:themeFill="background1" w:themeFillShade="BF"/>
            <w:vAlign w:val="bottom"/>
          </w:tcPr>
          <w:p w14:paraId="6FB834DF" w14:textId="47D24B35" w:rsidR="002E2401" w:rsidRPr="00AA45DE" w:rsidRDefault="002E2401" w:rsidP="002E2401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 w:rsidRPr="00AA45DE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  <w:t>Evaluación Específica de Desempeño</w:t>
            </w:r>
          </w:p>
        </w:tc>
      </w:tr>
      <w:tr w:rsidR="002E2401" w:rsidRPr="00E1388F" w14:paraId="0AAD0A04" w14:textId="77777777" w:rsidTr="002E2401">
        <w:trPr>
          <w:trHeight w:val="300"/>
          <w:tblCellSpacing w:w="20" w:type="dxa"/>
        </w:trPr>
        <w:tc>
          <w:tcPr>
            <w:tcW w:w="3084" w:type="dxa"/>
            <w:shd w:val="clear" w:color="auto" w:fill="BFBFBF" w:themeFill="background1" w:themeFillShade="BF"/>
            <w:noWrap/>
            <w:vAlign w:val="center"/>
          </w:tcPr>
          <w:p w14:paraId="7B3C4A1F" w14:textId="16F0DC64" w:rsidR="002E2401" w:rsidRPr="00AA45DE" w:rsidRDefault="002E2401" w:rsidP="002E2401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 w:rsidRPr="00AA45DE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  <w:t>Año de evaluación:</w:t>
            </w:r>
          </w:p>
        </w:tc>
        <w:tc>
          <w:tcPr>
            <w:tcW w:w="6182" w:type="dxa"/>
            <w:shd w:val="clear" w:color="auto" w:fill="BFBFBF" w:themeFill="background1" w:themeFillShade="BF"/>
            <w:vAlign w:val="bottom"/>
          </w:tcPr>
          <w:p w14:paraId="52F48C09" w14:textId="57A582C5" w:rsidR="002E2401" w:rsidRPr="00AA45DE" w:rsidRDefault="002E2401" w:rsidP="002E2401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 w:rsidRPr="00AA45DE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  <w:t>201</w:t>
            </w:r>
            <w:r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  <w:t>9</w:t>
            </w:r>
          </w:p>
        </w:tc>
      </w:tr>
      <w:tr w:rsidR="002E2401" w:rsidRPr="00E1388F" w14:paraId="0F5B205E" w14:textId="77777777" w:rsidTr="002E2401">
        <w:trPr>
          <w:trHeight w:val="300"/>
          <w:tblCellSpacing w:w="20" w:type="dxa"/>
        </w:trPr>
        <w:tc>
          <w:tcPr>
            <w:tcW w:w="9306" w:type="dxa"/>
            <w:gridSpan w:val="2"/>
            <w:shd w:val="clear" w:color="auto" w:fill="861D31"/>
            <w:noWrap/>
            <w:vAlign w:val="center"/>
          </w:tcPr>
          <w:p w14:paraId="5218755C" w14:textId="733CBC93" w:rsidR="002E2401" w:rsidRPr="00AA45DE" w:rsidRDefault="002E2401" w:rsidP="005C0CB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b/>
                <w:bCs/>
                <w:color w:val="F2F2F2" w:themeColor="background1" w:themeShade="F2"/>
                <w:lang w:eastAsia="es-MX"/>
              </w:rPr>
            </w:pPr>
            <w:r>
              <w:rPr>
                <w:rFonts w:eastAsia="Times New Roman"/>
                <w:b/>
                <w:bCs/>
                <w:color w:val="F2F2F2" w:themeColor="background1" w:themeShade="F2"/>
                <w:lang w:eastAsia="es-MX"/>
              </w:rPr>
              <w:t>Uso de las recomendaciones de la evaluación</w:t>
            </w:r>
          </w:p>
        </w:tc>
      </w:tr>
    </w:tbl>
    <w:p w14:paraId="77492E1D" w14:textId="57D50EE8" w:rsidR="00AA45DE" w:rsidRDefault="00AA45DE" w:rsidP="00F77312">
      <w:pPr>
        <w:spacing w:after="0"/>
      </w:pPr>
    </w:p>
    <w:tbl>
      <w:tblPr>
        <w:tblStyle w:val="Tablaconcuadrcula"/>
        <w:tblpPr w:leftFromText="141" w:rightFromText="141" w:vertAnchor="text" w:tblpX="-10" w:tblpY="1"/>
        <w:tblOverlap w:val="never"/>
        <w:tblW w:w="938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995"/>
        <w:gridCol w:w="2253"/>
        <w:gridCol w:w="2693"/>
        <w:gridCol w:w="2443"/>
      </w:tblGrid>
      <w:tr w:rsidR="00293605" w:rsidRPr="00F77312" w14:paraId="58322C92" w14:textId="77777777" w:rsidTr="009263AE">
        <w:tc>
          <w:tcPr>
            <w:tcW w:w="1995" w:type="dxa"/>
            <w:shd w:val="clear" w:color="auto" w:fill="861D31"/>
            <w:vAlign w:val="center"/>
          </w:tcPr>
          <w:p w14:paraId="4C192136" w14:textId="7CBF6D4D" w:rsidR="00293605" w:rsidRPr="00F77312" w:rsidRDefault="00293605" w:rsidP="00293605">
            <w:pPr>
              <w:spacing w:after="0"/>
              <w:jc w:val="center"/>
              <w:rPr>
                <w:b/>
                <w:bCs/>
                <w:color w:val="F2F2F2" w:themeColor="background1" w:themeShade="F2"/>
              </w:rPr>
            </w:pPr>
            <w:r>
              <w:rPr>
                <w:b/>
                <w:bCs/>
                <w:color w:val="F2F2F2" w:themeColor="background1" w:themeShade="F2"/>
              </w:rPr>
              <w:t>Sección</w:t>
            </w:r>
          </w:p>
        </w:tc>
        <w:tc>
          <w:tcPr>
            <w:tcW w:w="2253" w:type="dxa"/>
            <w:shd w:val="clear" w:color="auto" w:fill="861D31"/>
            <w:vAlign w:val="center"/>
          </w:tcPr>
          <w:p w14:paraId="1C66CF4F" w14:textId="43AADA5B" w:rsidR="00293605" w:rsidRDefault="00293605" w:rsidP="00293605">
            <w:pPr>
              <w:spacing w:after="0"/>
              <w:jc w:val="center"/>
              <w:rPr>
                <w:b/>
                <w:bCs/>
                <w:color w:val="F2F2F2" w:themeColor="background1" w:themeShade="F2"/>
              </w:rPr>
            </w:pPr>
            <w:r>
              <w:rPr>
                <w:b/>
                <w:bCs/>
                <w:color w:val="F2F2F2" w:themeColor="background1" w:themeShade="F2"/>
              </w:rPr>
              <w:t>Texto del Informe</w:t>
            </w:r>
          </w:p>
        </w:tc>
        <w:tc>
          <w:tcPr>
            <w:tcW w:w="2693" w:type="dxa"/>
            <w:shd w:val="clear" w:color="auto" w:fill="861D31"/>
            <w:vAlign w:val="center"/>
          </w:tcPr>
          <w:p w14:paraId="7B1BE5C3" w14:textId="2CD2572B" w:rsidR="00293605" w:rsidRPr="00F77312" w:rsidRDefault="00293605" w:rsidP="00293605">
            <w:pPr>
              <w:spacing w:after="0"/>
              <w:jc w:val="center"/>
              <w:rPr>
                <w:b/>
                <w:bCs/>
                <w:color w:val="F2F2F2" w:themeColor="background1" w:themeShade="F2"/>
              </w:rPr>
            </w:pPr>
            <w:r>
              <w:rPr>
                <w:b/>
                <w:bCs/>
                <w:color w:val="F2F2F2" w:themeColor="background1" w:themeShade="F2"/>
              </w:rPr>
              <w:t>Punto de vista de la Dependencia o Entidad</w:t>
            </w:r>
          </w:p>
        </w:tc>
        <w:tc>
          <w:tcPr>
            <w:tcW w:w="2443" w:type="dxa"/>
            <w:shd w:val="clear" w:color="auto" w:fill="861D31"/>
            <w:vAlign w:val="center"/>
          </w:tcPr>
          <w:p w14:paraId="784A5F2D" w14:textId="59094A28" w:rsidR="00293605" w:rsidRPr="00F77312" w:rsidRDefault="00293605" w:rsidP="00293605">
            <w:pPr>
              <w:spacing w:after="0"/>
              <w:jc w:val="center"/>
              <w:rPr>
                <w:b/>
                <w:bCs/>
                <w:color w:val="F2F2F2" w:themeColor="background1" w:themeShade="F2"/>
              </w:rPr>
            </w:pPr>
            <w:r>
              <w:rPr>
                <w:b/>
                <w:bCs/>
                <w:color w:val="F2F2F2" w:themeColor="background1" w:themeShade="F2"/>
              </w:rPr>
              <w:t>Acción de mejora derivada de la evaluación</w:t>
            </w:r>
          </w:p>
        </w:tc>
      </w:tr>
      <w:tr w:rsidR="00293605" w:rsidRPr="00930172" w14:paraId="4D3C4EB2" w14:textId="77777777" w:rsidTr="00F92BAE">
        <w:tc>
          <w:tcPr>
            <w:tcW w:w="1995" w:type="dxa"/>
          </w:tcPr>
          <w:p w14:paraId="17E4B42F" w14:textId="4F717DAE" w:rsidR="00293605" w:rsidRPr="00771385" w:rsidRDefault="00293605" w:rsidP="00293605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771385">
              <w:rPr>
                <w:rFonts w:asciiTheme="minorHAnsi" w:hAnsiTheme="minorHAnsi"/>
              </w:rPr>
              <w:t>Informe / Recomendaciones / 1</w:t>
            </w:r>
          </w:p>
        </w:tc>
        <w:tc>
          <w:tcPr>
            <w:tcW w:w="2253" w:type="dxa"/>
          </w:tcPr>
          <w:p w14:paraId="3FD0CD4F" w14:textId="24A82B82" w:rsidR="00293605" w:rsidRPr="00771385" w:rsidRDefault="00293605" w:rsidP="00293605">
            <w:pPr>
              <w:spacing w:after="0" w:line="240" w:lineRule="auto"/>
              <w:jc w:val="both"/>
              <w:rPr>
                <w:rFonts w:asciiTheme="minorHAnsi" w:hAnsiTheme="minorHAnsi"/>
                <w:iCs/>
              </w:rPr>
            </w:pPr>
            <w:r w:rsidRPr="00771385">
              <w:rPr>
                <w:rFonts w:asciiTheme="minorHAnsi" w:hAnsiTheme="minorHAnsi"/>
                <w:iCs/>
                <w:lang w:val="es-ES"/>
              </w:rPr>
              <w:t>Mejorar los mecanismos de supervisión y seguimiento de los Programas Alimentarios del SEDIF con los SMDIF, con el objeto de brindar una mejor atención.</w:t>
            </w:r>
          </w:p>
        </w:tc>
        <w:tc>
          <w:tcPr>
            <w:tcW w:w="2693" w:type="dxa"/>
            <w:shd w:val="clear" w:color="auto" w:fill="auto"/>
          </w:tcPr>
          <w:p w14:paraId="3BE12C11" w14:textId="3C7270C1" w:rsidR="00293605" w:rsidRPr="00F92BAE" w:rsidRDefault="00293605" w:rsidP="00293605">
            <w:pPr>
              <w:spacing w:after="0" w:line="240" w:lineRule="auto"/>
              <w:jc w:val="both"/>
              <w:rPr>
                <w:rFonts w:asciiTheme="minorHAnsi" w:hAnsiTheme="minorHAnsi"/>
                <w:iCs/>
              </w:rPr>
            </w:pPr>
            <w:r w:rsidRPr="00F92BAE">
              <w:rPr>
                <w:rFonts w:asciiTheme="minorHAnsi" w:hAnsiTheme="minorHAnsi"/>
                <w:iCs/>
              </w:rPr>
              <w:t xml:space="preserve">Es factible, se tiene planeado elaborar un </w:t>
            </w:r>
            <w:r w:rsidR="0028599A" w:rsidRPr="00F92BAE">
              <w:rPr>
                <w:rFonts w:asciiTheme="minorHAnsi" w:hAnsiTheme="minorHAnsi"/>
                <w:iCs/>
              </w:rPr>
              <w:t>diagnóstico</w:t>
            </w:r>
            <w:r w:rsidRPr="00F92BAE">
              <w:rPr>
                <w:rFonts w:asciiTheme="minorHAnsi" w:hAnsiTheme="minorHAnsi"/>
                <w:iCs/>
              </w:rPr>
              <w:t xml:space="preserve"> a los mecanismos de supervisión y seguimiento.</w:t>
            </w:r>
          </w:p>
        </w:tc>
        <w:tc>
          <w:tcPr>
            <w:tcW w:w="2443" w:type="dxa"/>
            <w:shd w:val="clear" w:color="auto" w:fill="auto"/>
          </w:tcPr>
          <w:p w14:paraId="48645C78" w14:textId="2F624099" w:rsidR="00293605" w:rsidRPr="00F92BAE" w:rsidRDefault="00771385" w:rsidP="00293605">
            <w:pPr>
              <w:spacing w:after="0" w:line="240" w:lineRule="auto"/>
              <w:jc w:val="both"/>
              <w:rPr>
                <w:rFonts w:asciiTheme="minorHAnsi" w:hAnsiTheme="minorHAnsi"/>
                <w:iCs/>
              </w:rPr>
            </w:pPr>
            <w:r w:rsidRPr="00F92BAE">
              <w:rPr>
                <w:rFonts w:asciiTheme="minorHAnsi" w:hAnsiTheme="minorHAnsi"/>
                <w:iCs/>
              </w:rPr>
              <w:t>Llevar a cabo el diagn</w:t>
            </w:r>
            <w:r w:rsidR="0028599A" w:rsidRPr="00F92BAE">
              <w:rPr>
                <w:rFonts w:asciiTheme="minorHAnsi" w:hAnsiTheme="minorHAnsi"/>
                <w:iCs/>
              </w:rPr>
              <w:t>ó</w:t>
            </w:r>
            <w:r w:rsidRPr="00F92BAE">
              <w:rPr>
                <w:rFonts w:asciiTheme="minorHAnsi" w:hAnsiTheme="minorHAnsi"/>
                <w:iCs/>
              </w:rPr>
              <w:t>stico, el cual concluirá en diciembre de 20</w:t>
            </w:r>
            <w:r w:rsidR="009263AE" w:rsidRPr="00F92BAE">
              <w:rPr>
                <w:rFonts w:asciiTheme="minorHAnsi" w:hAnsiTheme="minorHAnsi"/>
                <w:iCs/>
              </w:rPr>
              <w:t>20</w:t>
            </w:r>
            <w:r w:rsidRPr="00F92BAE">
              <w:rPr>
                <w:rFonts w:asciiTheme="minorHAnsi" w:hAnsiTheme="minorHAnsi"/>
                <w:iCs/>
              </w:rPr>
              <w:t>.</w:t>
            </w:r>
          </w:p>
        </w:tc>
      </w:tr>
      <w:tr w:rsidR="00771385" w:rsidRPr="00930172" w14:paraId="4F6E4BA1" w14:textId="77777777" w:rsidTr="00F92BAE">
        <w:tc>
          <w:tcPr>
            <w:tcW w:w="1995" w:type="dxa"/>
          </w:tcPr>
          <w:p w14:paraId="1DA3DA1C" w14:textId="075F28FF" w:rsidR="00771385" w:rsidRPr="00771385" w:rsidRDefault="00771385" w:rsidP="00771385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771385">
              <w:rPr>
                <w:rFonts w:asciiTheme="minorHAnsi" w:hAnsiTheme="minorHAnsi"/>
              </w:rPr>
              <w:t>Informe / Recomendaciones / 2</w:t>
            </w:r>
          </w:p>
        </w:tc>
        <w:tc>
          <w:tcPr>
            <w:tcW w:w="2253" w:type="dxa"/>
          </w:tcPr>
          <w:p w14:paraId="50ABFA03" w14:textId="38CA394B" w:rsidR="00771385" w:rsidRPr="00771385" w:rsidRDefault="00771385" w:rsidP="00771385">
            <w:pPr>
              <w:tabs>
                <w:tab w:val="num" w:pos="720"/>
              </w:tabs>
              <w:spacing w:after="0" w:line="240" w:lineRule="auto"/>
              <w:jc w:val="both"/>
              <w:rPr>
                <w:rFonts w:asciiTheme="minorHAnsi" w:hAnsiTheme="minorHAnsi"/>
                <w:iCs/>
                <w:lang w:val="es-ES"/>
              </w:rPr>
            </w:pPr>
            <w:r w:rsidRPr="00771385">
              <w:rPr>
                <w:rFonts w:asciiTheme="minorHAnsi" w:hAnsiTheme="minorHAnsi"/>
                <w:iCs/>
                <w:lang w:val="es-ES"/>
              </w:rPr>
              <w:t>Incrementar la capacitación al personal que atiende los programas alimentarios en los SMDIF para mejorar la eficiencia en los mismos.</w:t>
            </w:r>
          </w:p>
        </w:tc>
        <w:tc>
          <w:tcPr>
            <w:tcW w:w="2693" w:type="dxa"/>
            <w:shd w:val="clear" w:color="auto" w:fill="auto"/>
          </w:tcPr>
          <w:p w14:paraId="04CB3EDC" w14:textId="4280BDA0" w:rsidR="00771385" w:rsidRPr="00F92BAE" w:rsidRDefault="00771385" w:rsidP="00771385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F92BAE">
              <w:rPr>
                <w:rFonts w:asciiTheme="minorHAnsi" w:hAnsiTheme="minorHAnsi"/>
              </w:rPr>
              <w:t xml:space="preserve">Es factible, se tiene planeado elaborar un </w:t>
            </w:r>
            <w:r w:rsidR="0028599A" w:rsidRPr="00F92BAE">
              <w:rPr>
                <w:rFonts w:asciiTheme="minorHAnsi" w:hAnsiTheme="minorHAnsi"/>
              </w:rPr>
              <w:t>diagnóstico</w:t>
            </w:r>
            <w:r w:rsidRPr="00F92BAE">
              <w:rPr>
                <w:rFonts w:asciiTheme="minorHAnsi" w:hAnsiTheme="minorHAnsi"/>
              </w:rPr>
              <w:t xml:space="preserve"> a la capacitación al personal.</w:t>
            </w:r>
          </w:p>
          <w:p w14:paraId="5491662C" w14:textId="77777777" w:rsidR="00771385" w:rsidRPr="00F92BAE" w:rsidRDefault="00771385" w:rsidP="00771385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  <w:p w14:paraId="31F316AD" w14:textId="61132445" w:rsidR="00771385" w:rsidRPr="00F92BAE" w:rsidRDefault="00771385" w:rsidP="00771385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F92BAE">
              <w:rPr>
                <w:rFonts w:asciiTheme="minorHAnsi" w:hAnsiTheme="minorHAnsi"/>
              </w:rPr>
              <w:t>Además de buscar incrementar al número de personas en los SMDIF que reciban la capacitación.</w:t>
            </w:r>
          </w:p>
        </w:tc>
        <w:tc>
          <w:tcPr>
            <w:tcW w:w="2443" w:type="dxa"/>
            <w:shd w:val="clear" w:color="auto" w:fill="auto"/>
          </w:tcPr>
          <w:p w14:paraId="423D19F6" w14:textId="34F9FEEB" w:rsidR="00771385" w:rsidRPr="00F92BAE" w:rsidRDefault="00771385" w:rsidP="00771385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F92BAE">
              <w:rPr>
                <w:rFonts w:asciiTheme="minorHAnsi" w:hAnsiTheme="minorHAnsi"/>
              </w:rPr>
              <w:t>Actualizar la capacitación al personal de los SMDIF, la cual concluirá en diciembre de 20</w:t>
            </w:r>
            <w:r w:rsidR="009263AE" w:rsidRPr="00F92BAE">
              <w:rPr>
                <w:rFonts w:asciiTheme="minorHAnsi" w:hAnsiTheme="minorHAnsi"/>
              </w:rPr>
              <w:t>20</w:t>
            </w:r>
            <w:r w:rsidRPr="00F92BAE">
              <w:rPr>
                <w:rFonts w:asciiTheme="minorHAnsi" w:hAnsiTheme="minorHAnsi"/>
              </w:rPr>
              <w:t>.</w:t>
            </w:r>
          </w:p>
          <w:p w14:paraId="22E3F19B" w14:textId="77777777" w:rsidR="00771385" w:rsidRPr="00F92BAE" w:rsidRDefault="00771385" w:rsidP="00771385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  <w:p w14:paraId="55B9AEA8" w14:textId="2FE5B766" w:rsidR="00771385" w:rsidRPr="00F92BAE" w:rsidRDefault="00771385" w:rsidP="00771385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F92BAE">
              <w:rPr>
                <w:rFonts w:asciiTheme="minorHAnsi" w:hAnsiTheme="minorHAnsi"/>
              </w:rPr>
              <w:t>Incrementar el número de personas en los SMDIF que reciban la capacitación,  la cual concluirá en diciembre de 20</w:t>
            </w:r>
            <w:r w:rsidR="009263AE" w:rsidRPr="00F92BAE">
              <w:rPr>
                <w:rFonts w:asciiTheme="minorHAnsi" w:hAnsiTheme="minorHAnsi"/>
              </w:rPr>
              <w:t>20</w:t>
            </w:r>
            <w:r w:rsidRPr="00F92BAE">
              <w:rPr>
                <w:rFonts w:asciiTheme="minorHAnsi" w:hAnsiTheme="minorHAnsi"/>
              </w:rPr>
              <w:t>.</w:t>
            </w:r>
          </w:p>
        </w:tc>
      </w:tr>
      <w:tr w:rsidR="00771385" w:rsidRPr="00930172" w14:paraId="60F77572" w14:textId="77777777" w:rsidTr="00F92BAE">
        <w:tc>
          <w:tcPr>
            <w:tcW w:w="1995" w:type="dxa"/>
          </w:tcPr>
          <w:p w14:paraId="55584F35" w14:textId="2C272B67" w:rsidR="00771385" w:rsidRPr="00771385" w:rsidRDefault="00771385" w:rsidP="00771385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771385">
              <w:rPr>
                <w:rFonts w:asciiTheme="minorHAnsi" w:hAnsiTheme="minorHAnsi"/>
              </w:rPr>
              <w:t>Informe / Recomendaciones / 3</w:t>
            </w:r>
          </w:p>
        </w:tc>
        <w:tc>
          <w:tcPr>
            <w:tcW w:w="2253" w:type="dxa"/>
          </w:tcPr>
          <w:p w14:paraId="40617A0B" w14:textId="6ADD51D4" w:rsidR="00771385" w:rsidRPr="00771385" w:rsidRDefault="00771385" w:rsidP="00771385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771385">
              <w:rPr>
                <w:rFonts w:asciiTheme="minorHAnsi" w:hAnsiTheme="minorHAnsi"/>
                <w:lang w:val="es-ES"/>
              </w:rPr>
              <w:t>Ofrecer más capacitaciones de Orientación Alimentaria al personal de nutrición de los SMDIF</w:t>
            </w:r>
          </w:p>
        </w:tc>
        <w:tc>
          <w:tcPr>
            <w:tcW w:w="2693" w:type="dxa"/>
            <w:shd w:val="clear" w:color="auto" w:fill="auto"/>
          </w:tcPr>
          <w:p w14:paraId="37E3776D" w14:textId="3A27093F" w:rsidR="00771385" w:rsidRPr="00F92BAE" w:rsidRDefault="00771385" w:rsidP="00771385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F92BAE">
              <w:rPr>
                <w:rFonts w:asciiTheme="minorHAnsi" w:hAnsiTheme="minorHAnsi"/>
              </w:rPr>
              <w:t xml:space="preserve">Es factible, incrementar el número de capacitaciones </w:t>
            </w:r>
            <w:r w:rsidR="009263AE" w:rsidRPr="00F92BAE">
              <w:rPr>
                <w:rFonts w:asciiTheme="minorHAnsi" w:hAnsiTheme="minorHAnsi"/>
              </w:rPr>
              <w:t>al personal.</w:t>
            </w:r>
          </w:p>
        </w:tc>
        <w:tc>
          <w:tcPr>
            <w:tcW w:w="2443" w:type="dxa"/>
            <w:shd w:val="clear" w:color="auto" w:fill="auto"/>
          </w:tcPr>
          <w:p w14:paraId="2C695BE7" w14:textId="32CFD4EF" w:rsidR="00771385" w:rsidRPr="00F92BAE" w:rsidRDefault="009263AE" w:rsidP="00771385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F92BAE">
              <w:rPr>
                <w:rFonts w:asciiTheme="minorHAnsi" w:hAnsiTheme="minorHAnsi"/>
              </w:rPr>
              <w:t xml:space="preserve">Llevar a cabo </w:t>
            </w:r>
            <w:r w:rsidR="0028599A" w:rsidRPr="00F92BAE">
              <w:rPr>
                <w:rFonts w:asciiTheme="minorHAnsi" w:hAnsiTheme="minorHAnsi"/>
              </w:rPr>
              <w:t>más</w:t>
            </w:r>
            <w:r w:rsidRPr="00F92BAE">
              <w:rPr>
                <w:rFonts w:asciiTheme="minorHAnsi" w:hAnsiTheme="minorHAnsi"/>
              </w:rPr>
              <w:t xml:space="preserve"> capacitaciones que se llevaran a cabo durante el año 2020.</w:t>
            </w:r>
          </w:p>
        </w:tc>
      </w:tr>
    </w:tbl>
    <w:p w14:paraId="23A9AD74" w14:textId="5BAC84E2" w:rsidR="00F77312" w:rsidRPr="00930172" w:rsidRDefault="00F77312" w:rsidP="00930172">
      <w:pPr>
        <w:spacing w:line="240" w:lineRule="auto"/>
        <w:jc w:val="both"/>
        <w:rPr>
          <w:rFonts w:asciiTheme="minorHAnsi" w:hAnsiTheme="minorHAnsi"/>
          <w:sz w:val="24"/>
          <w:szCs w:val="24"/>
        </w:rPr>
      </w:pPr>
    </w:p>
    <w:tbl>
      <w:tblPr>
        <w:tblW w:w="9386" w:type="dxa"/>
        <w:tblCellSpacing w:w="2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16"/>
      </w:tblGrid>
      <w:tr w:rsidR="003414E8" w:rsidRPr="00930172" w14:paraId="1DB21BBB" w14:textId="77777777" w:rsidTr="003578C1">
        <w:trPr>
          <w:trHeight w:val="300"/>
          <w:tblCellSpacing w:w="20" w:type="dxa"/>
        </w:trPr>
        <w:tc>
          <w:tcPr>
            <w:tcW w:w="9306" w:type="dxa"/>
            <w:shd w:val="clear" w:color="auto" w:fill="861D31"/>
            <w:noWrap/>
            <w:vAlign w:val="center"/>
          </w:tcPr>
          <w:p w14:paraId="0C0B0456" w14:textId="76F371AC" w:rsidR="003414E8" w:rsidRPr="00232E33" w:rsidRDefault="00E12CA5" w:rsidP="005C0CB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b/>
                <w:bCs/>
                <w:color w:val="F2F2F2" w:themeColor="background1" w:themeShade="F2"/>
                <w:lang w:eastAsia="es-MX"/>
              </w:rPr>
            </w:pPr>
            <w:r w:rsidRPr="00232E33">
              <w:rPr>
                <w:rFonts w:eastAsia="Times New Roman"/>
                <w:b/>
                <w:bCs/>
                <w:color w:val="F2F2F2" w:themeColor="background1" w:themeShade="F2"/>
                <w:lang w:eastAsia="es-MX"/>
              </w:rPr>
              <w:t>Posición Institucional respecto de la evaluación</w:t>
            </w:r>
          </w:p>
        </w:tc>
      </w:tr>
    </w:tbl>
    <w:p w14:paraId="1C0BA891" w14:textId="745CD735" w:rsidR="00EC63B6" w:rsidRPr="00930172" w:rsidRDefault="00EC63B6" w:rsidP="00930172">
      <w:pPr>
        <w:spacing w:line="240" w:lineRule="auto"/>
        <w:jc w:val="both"/>
        <w:rPr>
          <w:rFonts w:asciiTheme="minorHAnsi" w:hAnsiTheme="minorHAnsi"/>
          <w:sz w:val="24"/>
          <w:szCs w:val="24"/>
        </w:rPr>
      </w:pPr>
    </w:p>
    <w:p w14:paraId="58DBD1A8" w14:textId="1451EBEB" w:rsidR="00EE0924" w:rsidRDefault="00232E33" w:rsidP="00232E33">
      <w:pPr>
        <w:spacing w:line="240" w:lineRule="auto"/>
        <w:ind w:right="-141"/>
        <w:jc w:val="both"/>
        <w:rPr>
          <w:rFonts w:asciiTheme="minorHAnsi" w:hAnsiTheme="minorHAnsi"/>
          <w:sz w:val="24"/>
          <w:szCs w:val="24"/>
          <w:lang w:val="es-ES"/>
        </w:rPr>
      </w:pPr>
      <w:r>
        <w:rPr>
          <w:rFonts w:asciiTheme="minorHAnsi" w:hAnsiTheme="minorHAnsi"/>
          <w:sz w:val="24"/>
          <w:szCs w:val="24"/>
          <w:lang w:val="es-ES"/>
        </w:rPr>
        <w:t>Se considera que el Informe de la Evaluación Específica de Desempeño, contiene los elementos necesarios para conocer el programa y su evolución a través del tiempo.</w:t>
      </w:r>
    </w:p>
    <w:p w14:paraId="25D447E7" w14:textId="77777777" w:rsidR="00232E33" w:rsidRPr="00232E33" w:rsidRDefault="00232E33" w:rsidP="00232E33">
      <w:pPr>
        <w:spacing w:line="240" w:lineRule="auto"/>
        <w:ind w:right="-141"/>
        <w:jc w:val="both"/>
        <w:rPr>
          <w:rFonts w:asciiTheme="minorHAnsi" w:hAnsiTheme="minorHAnsi"/>
          <w:sz w:val="24"/>
          <w:szCs w:val="24"/>
          <w:lang w:val="es-ES"/>
        </w:rPr>
      </w:pPr>
    </w:p>
    <w:tbl>
      <w:tblPr>
        <w:tblW w:w="9386" w:type="dxa"/>
        <w:tblCellSpacing w:w="2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16"/>
      </w:tblGrid>
      <w:tr w:rsidR="00232E33" w:rsidRPr="00930172" w14:paraId="64BF063D" w14:textId="77777777" w:rsidTr="002568FA">
        <w:trPr>
          <w:trHeight w:val="300"/>
          <w:tblCellSpacing w:w="20" w:type="dxa"/>
        </w:trPr>
        <w:tc>
          <w:tcPr>
            <w:tcW w:w="9306" w:type="dxa"/>
            <w:shd w:val="clear" w:color="auto" w:fill="861D31"/>
            <w:noWrap/>
            <w:vAlign w:val="center"/>
          </w:tcPr>
          <w:p w14:paraId="589EF237" w14:textId="0DD79B0C" w:rsidR="00232E33" w:rsidRPr="00232E33" w:rsidRDefault="00232E33" w:rsidP="005C0CB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b/>
                <w:bCs/>
                <w:color w:val="F2F2F2" w:themeColor="background1" w:themeShade="F2"/>
                <w:lang w:eastAsia="es-MX"/>
              </w:rPr>
            </w:pPr>
            <w:r>
              <w:rPr>
                <w:rFonts w:eastAsia="Times New Roman"/>
                <w:b/>
                <w:bCs/>
                <w:color w:val="F2F2F2" w:themeColor="background1" w:themeShade="F2"/>
                <w:lang w:eastAsia="es-MX"/>
              </w:rPr>
              <w:t>Comentarios específicos</w:t>
            </w:r>
          </w:p>
        </w:tc>
      </w:tr>
    </w:tbl>
    <w:p w14:paraId="0F5F3F55" w14:textId="77777777" w:rsidR="00232E33" w:rsidRPr="00930172" w:rsidRDefault="00232E33" w:rsidP="00232E33">
      <w:pPr>
        <w:spacing w:line="240" w:lineRule="auto"/>
        <w:jc w:val="both"/>
        <w:rPr>
          <w:rFonts w:asciiTheme="minorHAnsi" w:hAnsiTheme="minorHAnsi"/>
          <w:sz w:val="24"/>
          <w:szCs w:val="24"/>
        </w:rPr>
      </w:pPr>
    </w:p>
    <w:p w14:paraId="19CD620F" w14:textId="760980B5" w:rsidR="002B45DE" w:rsidRPr="00930172" w:rsidRDefault="002B45DE" w:rsidP="00930172">
      <w:pPr>
        <w:spacing w:line="240" w:lineRule="auto"/>
        <w:ind w:right="-141"/>
        <w:jc w:val="both"/>
        <w:rPr>
          <w:rFonts w:asciiTheme="minorHAnsi" w:hAnsiTheme="minorHAnsi"/>
          <w:b/>
          <w:bCs/>
          <w:sz w:val="24"/>
          <w:szCs w:val="24"/>
        </w:rPr>
      </w:pPr>
      <w:r w:rsidRPr="00930172">
        <w:rPr>
          <w:rFonts w:asciiTheme="minorHAnsi" w:hAnsiTheme="minorHAnsi"/>
          <w:b/>
          <w:bCs/>
          <w:sz w:val="24"/>
          <w:szCs w:val="24"/>
        </w:rPr>
        <w:t>3.1 Sobre los resultados de la evaluación</w:t>
      </w:r>
    </w:p>
    <w:p w14:paraId="4ACE6304" w14:textId="3C6BFF86" w:rsidR="00EE0924" w:rsidRDefault="00232E33" w:rsidP="005C0CBC">
      <w:pPr>
        <w:pStyle w:val="Prrafodelista"/>
        <w:numPr>
          <w:ilvl w:val="0"/>
          <w:numId w:val="3"/>
        </w:numPr>
        <w:spacing w:line="240" w:lineRule="auto"/>
        <w:ind w:right="-141"/>
        <w:jc w:val="both"/>
        <w:rPr>
          <w:rFonts w:asciiTheme="minorHAnsi" w:hAnsiTheme="minorHAnsi"/>
          <w:sz w:val="24"/>
          <w:szCs w:val="24"/>
          <w:lang w:val="es-ES"/>
        </w:rPr>
      </w:pPr>
      <w:r>
        <w:rPr>
          <w:rFonts w:asciiTheme="minorHAnsi" w:hAnsiTheme="minorHAnsi"/>
          <w:sz w:val="24"/>
          <w:szCs w:val="24"/>
          <w:lang w:val="es-ES"/>
        </w:rPr>
        <w:t>El programa muestra un cumplimiento en sus metas y avances de manera ascendente.</w:t>
      </w:r>
    </w:p>
    <w:p w14:paraId="4DD983FC" w14:textId="77777777" w:rsidR="00FA04A3" w:rsidRDefault="00FA04A3" w:rsidP="00FA04A3">
      <w:pPr>
        <w:pStyle w:val="Prrafodelista"/>
        <w:spacing w:line="240" w:lineRule="auto"/>
        <w:ind w:right="-141"/>
        <w:jc w:val="both"/>
        <w:rPr>
          <w:rFonts w:asciiTheme="minorHAnsi" w:hAnsiTheme="minorHAnsi"/>
          <w:sz w:val="24"/>
          <w:szCs w:val="24"/>
          <w:lang w:val="es-ES"/>
        </w:rPr>
      </w:pPr>
    </w:p>
    <w:p w14:paraId="163679C5" w14:textId="3CF63EF1" w:rsidR="00232E33" w:rsidRDefault="00232E33" w:rsidP="005C0CBC">
      <w:pPr>
        <w:pStyle w:val="Prrafodelista"/>
        <w:numPr>
          <w:ilvl w:val="0"/>
          <w:numId w:val="3"/>
        </w:numPr>
        <w:spacing w:line="240" w:lineRule="auto"/>
        <w:ind w:right="-141"/>
        <w:jc w:val="both"/>
        <w:rPr>
          <w:rFonts w:asciiTheme="minorHAnsi" w:hAnsiTheme="minorHAnsi"/>
          <w:sz w:val="24"/>
          <w:szCs w:val="24"/>
          <w:lang w:val="es-ES"/>
        </w:rPr>
      </w:pPr>
      <w:r>
        <w:rPr>
          <w:rFonts w:asciiTheme="minorHAnsi" w:hAnsiTheme="minorHAnsi"/>
          <w:sz w:val="24"/>
          <w:szCs w:val="24"/>
          <w:lang w:val="es-ES"/>
        </w:rPr>
        <w:t xml:space="preserve">Incremento en el </w:t>
      </w:r>
      <w:r w:rsidR="00FA04A3">
        <w:rPr>
          <w:rFonts w:asciiTheme="minorHAnsi" w:hAnsiTheme="minorHAnsi"/>
          <w:sz w:val="24"/>
          <w:szCs w:val="24"/>
          <w:lang w:val="es-ES"/>
        </w:rPr>
        <w:t>padrón</w:t>
      </w:r>
      <w:r>
        <w:rPr>
          <w:rFonts w:asciiTheme="minorHAnsi" w:hAnsiTheme="minorHAnsi"/>
          <w:sz w:val="24"/>
          <w:szCs w:val="24"/>
          <w:lang w:val="es-ES"/>
        </w:rPr>
        <w:t xml:space="preserve"> de personas beneficiadas</w:t>
      </w:r>
      <w:r w:rsidR="00FA04A3">
        <w:rPr>
          <w:rFonts w:asciiTheme="minorHAnsi" w:hAnsiTheme="minorHAnsi"/>
          <w:sz w:val="24"/>
          <w:szCs w:val="24"/>
          <w:lang w:val="es-ES"/>
        </w:rPr>
        <w:t>.</w:t>
      </w:r>
    </w:p>
    <w:p w14:paraId="70FB3AC4" w14:textId="77777777" w:rsidR="00FA04A3" w:rsidRDefault="00FA04A3" w:rsidP="00FA04A3">
      <w:pPr>
        <w:pStyle w:val="Prrafodelista"/>
        <w:spacing w:line="240" w:lineRule="auto"/>
        <w:ind w:right="-141"/>
        <w:jc w:val="both"/>
        <w:rPr>
          <w:rFonts w:asciiTheme="minorHAnsi" w:hAnsiTheme="minorHAnsi"/>
          <w:sz w:val="24"/>
          <w:szCs w:val="24"/>
          <w:lang w:val="es-ES"/>
        </w:rPr>
      </w:pPr>
    </w:p>
    <w:p w14:paraId="65887499" w14:textId="2CA92B9F" w:rsidR="00FA04A3" w:rsidRPr="00930172" w:rsidRDefault="00FA04A3" w:rsidP="005C0CBC">
      <w:pPr>
        <w:pStyle w:val="Prrafodelista"/>
        <w:numPr>
          <w:ilvl w:val="0"/>
          <w:numId w:val="3"/>
        </w:numPr>
        <w:spacing w:line="240" w:lineRule="auto"/>
        <w:ind w:right="-141"/>
        <w:jc w:val="both"/>
        <w:rPr>
          <w:rFonts w:asciiTheme="minorHAnsi" w:hAnsiTheme="minorHAnsi"/>
          <w:sz w:val="24"/>
          <w:szCs w:val="24"/>
          <w:lang w:val="es-ES"/>
        </w:rPr>
      </w:pPr>
      <w:r>
        <w:rPr>
          <w:rFonts w:asciiTheme="minorHAnsi" w:hAnsiTheme="minorHAnsi"/>
          <w:sz w:val="24"/>
          <w:szCs w:val="24"/>
          <w:lang w:val="es-ES"/>
        </w:rPr>
        <w:t xml:space="preserve">Incremento en la dotación de fruta fresca </w:t>
      </w:r>
      <w:r w:rsidRPr="00FA04A3">
        <w:rPr>
          <w:rFonts w:asciiTheme="minorHAnsi" w:hAnsiTheme="minorHAnsi"/>
          <w:sz w:val="24"/>
          <w:szCs w:val="24"/>
          <w:lang w:val="es-ES"/>
        </w:rPr>
        <w:t>a las niñas y niños que acuden a los planteles escolares del sistema educativo nacional</w:t>
      </w:r>
      <w:r>
        <w:rPr>
          <w:rFonts w:asciiTheme="minorHAnsi" w:hAnsiTheme="minorHAnsi"/>
          <w:sz w:val="24"/>
          <w:szCs w:val="24"/>
          <w:lang w:val="es-ES"/>
        </w:rPr>
        <w:t>.</w:t>
      </w:r>
    </w:p>
    <w:p w14:paraId="67167900" w14:textId="295A6AE7" w:rsidR="002B45DE" w:rsidRPr="00930172" w:rsidRDefault="002B45DE" w:rsidP="00930172">
      <w:pPr>
        <w:spacing w:line="240" w:lineRule="auto"/>
        <w:ind w:right="-141"/>
        <w:jc w:val="both"/>
        <w:rPr>
          <w:rFonts w:asciiTheme="minorHAnsi" w:hAnsiTheme="minorHAnsi"/>
          <w:b/>
          <w:bCs/>
          <w:sz w:val="24"/>
          <w:szCs w:val="24"/>
        </w:rPr>
      </w:pPr>
      <w:r w:rsidRPr="00930172">
        <w:rPr>
          <w:rFonts w:asciiTheme="minorHAnsi" w:hAnsiTheme="minorHAnsi"/>
          <w:b/>
          <w:bCs/>
          <w:sz w:val="24"/>
          <w:szCs w:val="24"/>
        </w:rPr>
        <w:t>3.2 Sobre el proceso de la evaluación</w:t>
      </w:r>
    </w:p>
    <w:p w14:paraId="79858163" w14:textId="3E479211" w:rsidR="00EE0924" w:rsidRPr="00FA04A3" w:rsidRDefault="00EE0924" w:rsidP="005C0CBC">
      <w:pPr>
        <w:pStyle w:val="Prrafodelista"/>
        <w:numPr>
          <w:ilvl w:val="0"/>
          <w:numId w:val="2"/>
        </w:numPr>
        <w:spacing w:line="240" w:lineRule="auto"/>
        <w:ind w:right="-141"/>
        <w:jc w:val="both"/>
        <w:rPr>
          <w:rFonts w:asciiTheme="minorHAnsi" w:hAnsiTheme="minorHAnsi"/>
          <w:bCs/>
          <w:sz w:val="24"/>
          <w:szCs w:val="24"/>
          <w:lang w:val="es-ES"/>
        </w:rPr>
      </w:pPr>
      <w:r w:rsidRPr="00FA04A3">
        <w:rPr>
          <w:rFonts w:asciiTheme="minorHAnsi" w:hAnsiTheme="minorHAnsi"/>
          <w:bCs/>
          <w:sz w:val="24"/>
          <w:szCs w:val="24"/>
          <w:lang w:val="es-ES"/>
        </w:rPr>
        <w:t>El proceso de evaluación se realizó conforme a lo establecido en el Programa Anual de Evaluación para el Ejercicio Fiscal 201</w:t>
      </w:r>
      <w:r w:rsidR="00FA04A3" w:rsidRPr="00FA04A3">
        <w:rPr>
          <w:rFonts w:asciiTheme="minorHAnsi" w:hAnsiTheme="minorHAnsi"/>
          <w:bCs/>
          <w:sz w:val="24"/>
          <w:szCs w:val="24"/>
          <w:lang w:val="es-ES"/>
        </w:rPr>
        <w:t>9</w:t>
      </w:r>
      <w:r w:rsidRPr="00FA04A3">
        <w:rPr>
          <w:rFonts w:asciiTheme="minorHAnsi" w:hAnsiTheme="minorHAnsi"/>
          <w:bCs/>
          <w:sz w:val="24"/>
          <w:szCs w:val="24"/>
          <w:lang w:val="es-ES"/>
        </w:rPr>
        <w:t xml:space="preserve"> y los TdR emitidos para tal efecto</w:t>
      </w:r>
      <w:r w:rsidR="00FA04A3" w:rsidRPr="00FA04A3">
        <w:rPr>
          <w:rFonts w:asciiTheme="minorHAnsi" w:hAnsiTheme="minorHAnsi"/>
          <w:bCs/>
          <w:sz w:val="24"/>
          <w:szCs w:val="24"/>
          <w:lang w:val="es-ES"/>
        </w:rPr>
        <w:t>.</w:t>
      </w:r>
    </w:p>
    <w:p w14:paraId="3B6FFF06" w14:textId="77777777" w:rsidR="00E474E8" w:rsidRPr="00930172" w:rsidRDefault="00E474E8" w:rsidP="00930172">
      <w:pPr>
        <w:spacing w:line="240" w:lineRule="auto"/>
        <w:jc w:val="both"/>
        <w:rPr>
          <w:rFonts w:asciiTheme="minorHAnsi" w:hAnsiTheme="minorHAnsi"/>
          <w:sz w:val="24"/>
          <w:szCs w:val="24"/>
          <w:lang w:val="es-ES"/>
        </w:rPr>
      </w:pPr>
    </w:p>
    <w:sectPr w:rsidR="00E474E8" w:rsidRPr="00930172" w:rsidSect="002B45DE">
      <w:headerReference w:type="default" r:id="rId8"/>
      <w:headerReference w:type="first" r:id="rId9"/>
      <w:pgSz w:w="12240" w:h="15840"/>
      <w:pgMar w:top="1701" w:right="1608" w:bottom="1701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D83CD1" w14:textId="77777777" w:rsidR="009C5D0D" w:rsidRDefault="009C5D0D" w:rsidP="008E5209">
      <w:pPr>
        <w:spacing w:after="0" w:line="240" w:lineRule="auto"/>
      </w:pPr>
      <w:r>
        <w:separator/>
      </w:r>
    </w:p>
  </w:endnote>
  <w:endnote w:type="continuationSeparator" w:id="0">
    <w:p w14:paraId="6EA220C0" w14:textId="77777777" w:rsidR="009C5D0D" w:rsidRDefault="009C5D0D" w:rsidP="008E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berana Sans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34384B" w14:textId="77777777" w:rsidR="009C5D0D" w:rsidRDefault="009C5D0D" w:rsidP="008E5209">
      <w:pPr>
        <w:spacing w:after="0" w:line="240" w:lineRule="auto"/>
      </w:pPr>
      <w:r>
        <w:separator/>
      </w:r>
    </w:p>
  </w:footnote>
  <w:footnote w:type="continuationSeparator" w:id="0">
    <w:p w14:paraId="49228138" w14:textId="77777777" w:rsidR="009C5D0D" w:rsidRDefault="009C5D0D" w:rsidP="008E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2DF466" w14:textId="77777777" w:rsidR="00DF12BB" w:rsidRDefault="00DF12BB" w:rsidP="00DF12BB">
    <w:pPr>
      <w:pStyle w:val="Encabezado"/>
      <w:ind w:right="141"/>
      <w:jc w:val="right"/>
      <w:rPr>
        <w:rFonts w:ascii="Montserrat Light" w:hAnsi="Montserrat Light" w:cs="Arial"/>
        <w:b/>
        <w:color w:val="861D31"/>
        <w:szCs w:val="20"/>
      </w:rPr>
    </w:pPr>
    <w:r w:rsidRPr="00DA1D55">
      <w:rPr>
        <w:rFonts w:ascii="Montserrat Light" w:hAnsi="Montserrat Light" w:cs="Arial"/>
        <w:noProof/>
        <w:color w:val="861D31"/>
        <w:szCs w:val="20"/>
        <w:lang w:eastAsia="es-MX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0F7B2F07" wp14:editId="03C7DB44">
              <wp:simplePos x="0" y="0"/>
              <wp:positionH relativeFrom="column">
                <wp:posOffset>15875</wp:posOffset>
              </wp:positionH>
              <wp:positionV relativeFrom="paragraph">
                <wp:posOffset>-63500</wp:posOffset>
              </wp:positionV>
              <wp:extent cx="1095375" cy="657225"/>
              <wp:effectExtent l="0" t="0" r="0" b="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657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AF555B" w14:textId="77777777" w:rsidR="00DF12BB" w:rsidRDefault="00DF12BB" w:rsidP="00DF12BB"/>
                        <w:p w14:paraId="586A7054" w14:textId="77777777" w:rsidR="00DF12BB" w:rsidRPr="00AA3309" w:rsidRDefault="00DF12BB" w:rsidP="00DF12BB">
                          <w:pPr>
                            <w:rPr>
                              <w:b/>
                              <w:color w:val="861D31"/>
                            </w:rPr>
                          </w:pPr>
                          <w:r w:rsidRPr="00AA3309">
                            <w:rPr>
                              <w:b/>
                              <w:color w:val="861D31"/>
                            </w:rPr>
                            <w:t>SINALOA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7B2F0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.25pt;margin-top:-5pt;width:86.25pt;height:51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" filled="f" stroked="f">
              <v:textbox>
                <w:txbxContent>
                  <w:p w14:paraId="63AF555B" w14:textId="77777777" w:rsidR="00DF12BB" w:rsidRDefault="00DF12BB" w:rsidP="00DF12BB"/>
                  <w:p w14:paraId="586A7054" w14:textId="77777777" w:rsidR="00DF12BB" w:rsidRPr="00AA3309" w:rsidRDefault="00DF12BB" w:rsidP="00DF12BB">
                    <w:pPr>
                      <w:rPr>
                        <w:b/>
                        <w:color w:val="861D31"/>
                      </w:rPr>
                    </w:pPr>
                    <w:r w:rsidRPr="00AA3309">
                      <w:rPr>
                        <w:b/>
                        <w:color w:val="861D31"/>
                      </w:rPr>
                      <w:t>SINALOA</w:t>
                    </w:r>
                  </w:p>
                </w:txbxContent>
              </v:textbox>
            </v:shape>
          </w:pict>
        </mc:Fallback>
      </mc:AlternateContent>
    </w:r>
    <w:r w:rsidRPr="00DA1D55">
      <w:rPr>
        <w:rFonts w:ascii="Montserrat Light" w:hAnsi="Montserrat Light"/>
        <w:noProof/>
        <w:color w:val="861D31"/>
        <w:sz w:val="24"/>
        <w:lang w:eastAsia="es-MX"/>
      </w:rPr>
      <w:drawing>
        <wp:anchor distT="0" distB="0" distL="114300" distR="114300" simplePos="0" relativeHeight="251676672" behindDoc="1" locked="0" layoutInCell="1" allowOverlap="1" wp14:anchorId="25336A44" wp14:editId="40806CC6">
          <wp:simplePos x="0" y="0"/>
          <wp:positionH relativeFrom="column">
            <wp:posOffset>-675640</wp:posOffset>
          </wp:positionH>
          <wp:positionV relativeFrom="paragraph">
            <wp:posOffset>-133350</wp:posOffset>
          </wp:positionV>
          <wp:extent cx="862330" cy="1410970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1410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105ACE4" w14:textId="77777777" w:rsidR="00DF12BB" w:rsidRDefault="00DF12BB" w:rsidP="00DF12BB">
    <w:pPr>
      <w:pStyle w:val="Encabezado"/>
      <w:ind w:right="141"/>
      <w:jc w:val="right"/>
      <w:rPr>
        <w:rFonts w:ascii="Montserrat Light" w:hAnsi="Montserrat Light" w:cs="Arial"/>
        <w:b/>
        <w:color w:val="861D31"/>
        <w:szCs w:val="20"/>
      </w:rPr>
    </w:pPr>
  </w:p>
  <w:p w14:paraId="01C69DBE" w14:textId="77777777" w:rsidR="00DF12BB" w:rsidRDefault="00DF12BB" w:rsidP="00DF12BB">
    <w:pPr>
      <w:pStyle w:val="Encabezado"/>
    </w:pPr>
  </w:p>
  <w:p w14:paraId="3B9E3FB1" w14:textId="77777777" w:rsidR="00DF12BB" w:rsidRDefault="00DF12BB" w:rsidP="00DF12BB">
    <w:pPr>
      <w:pStyle w:val="Encabezado"/>
    </w:pPr>
  </w:p>
  <w:p w14:paraId="52B6C727" w14:textId="4902F72A" w:rsidR="002B45DE" w:rsidRDefault="002B45DE" w:rsidP="002B45DE">
    <w:pPr>
      <w:spacing w:after="0"/>
      <w:ind w:left="709" w:firstLine="709"/>
      <w:jc w:val="right"/>
      <w:rPr>
        <w:rFonts w:ascii="Montserrat Light" w:hAnsi="Montserrat Light" w:cs="Arial"/>
        <w:b/>
        <w:color w:val="861D31"/>
        <w:sz w:val="28"/>
      </w:rPr>
    </w:pPr>
    <w:r>
      <w:rPr>
        <w:rFonts w:ascii="Montserrat Light" w:hAnsi="Montserrat Light" w:cs="Arial"/>
        <w:b/>
        <w:color w:val="861D31"/>
        <w:sz w:val="28"/>
      </w:rPr>
      <w:t>Documento de posición institucional</w:t>
    </w:r>
  </w:p>
  <w:p w14:paraId="11D0D17D" w14:textId="77777777" w:rsidR="002B45DE" w:rsidRDefault="002B45DE" w:rsidP="002B45DE">
    <w:pPr>
      <w:spacing w:after="0"/>
      <w:ind w:left="709" w:firstLine="709"/>
      <w:jc w:val="right"/>
      <w:rPr>
        <w:rFonts w:ascii="Montserrat Light" w:hAnsi="Montserrat Light" w:cs="Arial"/>
        <w:b/>
        <w:color w:val="861D31"/>
        <w:sz w:val="28"/>
      </w:rPr>
    </w:pPr>
  </w:p>
  <w:p w14:paraId="768D5AF8" w14:textId="0EC356F8" w:rsidR="00213BFA" w:rsidRPr="00DF12BB" w:rsidRDefault="00213BFA" w:rsidP="00213BFA">
    <w:pPr>
      <w:spacing w:after="0"/>
      <w:ind w:left="709" w:firstLine="709"/>
      <w:jc w:val="right"/>
      <w:rPr>
        <w:rFonts w:ascii="Montserrat Light" w:hAnsi="Montserrat Light" w:cs="Arial"/>
        <w:b/>
        <w:color w:val="861D31"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F815FB" w14:textId="77777777" w:rsidR="0086126F" w:rsidRDefault="0086126F" w:rsidP="00DA1D55">
    <w:pPr>
      <w:pStyle w:val="Encabezado"/>
      <w:ind w:right="141"/>
      <w:jc w:val="right"/>
      <w:rPr>
        <w:rFonts w:ascii="Montserrat Light" w:hAnsi="Montserrat Light" w:cs="Arial"/>
        <w:b/>
        <w:color w:val="861D31"/>
        <w:szCs w:val="20"/>
      </w:rPr>
    </w:pPr>
    <w:r w:rsidRPr="00DA1D55">
      <w:rPr>
        <w:rFonts w:ascii="Montserrat Light" w:hAnsi="Montserrat Light" w:cs="Arial"/>
        <w:noProof/>
        <w:color w:val="861D31"/>
        <w:szCs w:val="20"/>
        <w:lang w:eastAsia="es-MX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9D9B901" wp14:editId="509B235E">
              <wp:simplePos x="0" y="0"/>
              <wp:positionH relativeFrom="column">
                <wp:posOffset>15875</wp:posOffset>
              </wp:positionH>
              <wp:positionV relativeFrom="paragraph">
                <wp:posOffset>-63500</wp:posOffset>
              </wp:positionV>
              <wp:extent cx="1095375" cy="657225"/>
              <wp:effectExtent l="0" t="0" r="0" b="0"/>
              <wp:wrapNone/>
              <wp:docPr id="2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657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EED590" w14:textId="77777777" w:rsidR="0086126F" w:rsidRDefault="0086126F" w:rsidP="00C759BF"/>
                        <w:p w14:paraId="0183D2FA" w14:textId="77777777" w:rsidR="0086126F" w:rsidRPr="00AA3309" w:rsidRDefault="0086126F" w:rsidP="00C759BF">
                          <w:pPr>
                            <w:rPr>
                              <w:b/>
                              <w:color w:val="861D31"/>
                            </w:rPr>
                          </w:pPr>
                          <w:r w:rsidRPr="00AA3309">
                            <w:rPr>
                              <w:b/>
                              <w:color w:val="861D31"/>
                            </w:rPr>
                            <w:t>SINALOA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D9B90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.25pt;margin-top:-5pt;width:86.25pt;height:51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" filled="f" stroked="f">
              <v:textbox>
                <w:txbxContent>
                  <w:p w14:paraId="4CEED590" w14:textId="77777777" w:rsidR="0086126F" w:rsidRDefault="0086126F" w:rsidP="00C759BF"/>
                  <w:p w14:paraId="0183D2FA" w14:textId="77777777" w:rsidR="0086126F" w:rsidRPr="00AA3309" w:rsidRDefault="0086126F" w:rsidP="00C759BF">
                    <w:pPr>
                      <w:rPr>
                        <w:b/>
                        <w:color w:val="861D31"/>
                      </w:rPr>
                    </w:pPr>
                    <w:r w:rsidRPr="00AA3309">
                      <w:rPr>
                        <w:b/>
                        <w:color w:val="861D31"/>
                      </w:rPr>
                      <w:t>SINALOA</w:t>
                    </w:r>
                  </w:p>
                </w:txbxContent>
              </v:textbox>
            </v:shape>
          </w:pict>
        </mc:Fallback>
      </mc:AlternateContent>
    </w:r>
    <w:r w:rsidRPr="00DA1D55">
      <w:rPr>
        <w:rFonts w:ascii="Montserrat Light" w:hAnsi="Montserrat Light"/>
        <w:noProof/>
        <w:color w:val="861D31"/>
        <w:sz w:val="24"/>
        <w:lang w:eastAsia="es-MX"/>
      </w:rPr>
      <w:drawing>
        <wp:anchor distT="0" distB="0" distL="114300" distR="114300" simplePos="0" relativeHeight="251673600" behindDoc="1" locked="0" layoutInCell="1" allowOverlap="1" wp14:anchorId="6AA8BC57" wp14:editId="664E44B9">
          <wp:simplePos x="0" y="0"/>
          <wp:positionH relativeFrom="column">
            <wp:posOffset>-675640</wp:posOffset>
          </wp:positionH>
          <wp:positionV relativeFrom="paragraph">
            <wp:posOffset>-133350</wp:posOffset>
          </wp:positionV>
          <wp:extent cx="862330" cy="1410970"/>
          <wp:effectExtent l="0" t="0" r="0" b="0"/>
          <wp:wrapNone/>
          <wp:docPr id="2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1410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96FE6CC" w14:textId="77777777" w:rsidR="0086126F" w:rsidRDefault="0086126F" w:rsidP="00DA1D55">
    <w:pPr>
      <w:pStyle w:val="Encabezado"/>
      <w:ind w:right="141"/>
      <w:jc w:val="right"/>
      <w:rPr>
        <w:rFonts w:ascii="Montserrat Light" w:hAnsi="Montserrat Light" w:cs="Arial"/>
        <w:b/>
        <w:color w:val="861D31"/>
        <w:szCs w:val="20"/>
      </w:rPr>
    </w:pPr>
  </w:p>
  <w:p w14:paraId="74F5E4D1" w14:textId="77777777" w:rsidR="0086126F" w:rsidRDefault="0086126F">
    <w:pPr>
      <w:pStyle w:val="Encabezado"/>
    </w:pPr>
  </w:p>
  <w:p w14:paraId="1858156C" w14:textId="77777777" w:rsidR="0086126F" w:rsidRDefault="0086126F">
    <w:pPr>
      <w:pStyle w:val="Encabezado"/>
    </w:pPr>
  </w:p>
  <w:p w14:paraId="4768E507" w14:textId="0A6CF9D0" w:rsidR="0086126F" w:rsidRDefault="00C17101" w:rsidP="00213BFA">
    <w:pPr>
      <w:spacing w:after="0"/>
      <w:ind w:left="709" w:firstLine="709"/>
      <w:jc w:val="right"/>
      <w:rPr>
        <w:rFonts w:ascii="Montserrat Light" w:hAnsi="Montserrat Light" w:cs="Arial"/>
        <w:b/>
        <w:color w:val="861D31"/>
        <w:sz w:val="28"/>
      </w:rPr>
    </w:pPr>
    <w:r>
      <w:rPr>
        <w:rFonts w:ascii="Montserrat Light" w:hAnsi="Montserrat Light" w:cs="Arial"/>
        <w:b/>
        <w:color w:val="861D31"/>
        <w:sz w:val="28"/>
      </w:rPr>
      <w:t>Documento de posición institucional</w:t>
    </w:r>
  </w:p>
  <w:p w14:paraId="638A5505" w14:textId="3032BC96" w:rsidR="00C17101" w:rsidRDefault="00C17101" w:rsidP="00213BFA">
    <w:pPr>
      <w:spacing w:after="0"/>
      <w:ind w:left="709" w:firstLine="709"/>
      <w:jc w:val="right"/>
      <w:rPr>
        <w:rFonts w:ascii="Montserrat Light" w:hAnsi="Montserrat Light" w:cs="Arial"/>
        <w:b/>
        <w:color w:val="861D31"/>
        <w:sz w:val="28"/>
      </w:rPr>
    </w:pPr>
  </w:p>
  <w:p w14:paraId="25798D14" w14:textId="77777777" w:rsidR="00E12CA5" w:rsidRPr="0086126F" w:rsidRDefault="00E12CA5" w:rsidP="00213BFA">
    <w:pPr>
      <w:spacing w:after="0"/>
      <w:ind w:left="709" w:firstLine="709"/>
      <w:jc w:val="right"/>
      <w:rPr>
        <w:rFonts w:ascii="Montserrat Light" w:hAnsi="Montserrat Light" w:cs="Arial"/>
        <w:b/>
        <w:color w:val="861D31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C3340B"/>
    <w:multiLevelType w:val="hybridMultilevel"/>
    <w:tmpl w:val="B7ACCD8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77B09"/>
    <w:multiLevelType w:val="hybridMultilevel"/>
    <w:tmpl w:val="9EE402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E92820"/>
    <w:multiLevelType w:val="hybridMultilevel"/>
    <w:tmpl w:val="0FE2D1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209"/>
    <w:rsid w:val="00003D1B"/>
    <w:rsid w:val="0001033D"/>
    <w:rsid w:val="000118B1"/>
    <w:rsid w:val="00017F38"/>
    <w:rsid w:val="000228F8"/>
    <w:rsid w:val="00023EAD"/>
    <w:rsid w:val="00024AE9"/>
    <w:rsid w:val="0003464C"/>
    <w:rsid w:val="00037498"/>
    <w:rsid w:val="00057C89"/>
    <w:rsid w:val="00063EAD"/>
    <w:rsid w:val="00067330"/>
    <w:rsid w:val="00072141"/>
    <w:rsid w:val="00076C94"/>
    <w:rsid w:val="00080258"/>
    <w:rsid w:val="00083A07"/>
    <w:rsid w:val="00084948"/>
    <w:rsid w:val="00091285"/>
    <w:rsid w:val="000935A4"/>
    <w:rsid w:val="000A0543"/>
    <w:rsid w:val="000A1D0D"/>
    <w:rsid w:val="000A4397"/>
    <w:rsid w:val="000B745B"/>
    <w:rsid w:val="000C5759"/>
    <w:rsid w:val="000C7555"/>
    <w:rsid w:val="000C7DB8"/>
    <w:rsid w:val="000D764C"/>
    <w:rsid w:val="000F2D60"/>
    <w:rsid w:val="000F3AF6"/>
    <w:rsid w:val="000F6061"/>
    <w:rsid w:val="00102E69"/>
    <w:rsid w:val="00107559"/>
    <w:rsid w:val="00110F36"/>
    <w:rsid w:val="0011419F"/>
    <w:rsid w:val="00121D44"/>
    <w:rsid w:val="00131E38"/>
    <w:rsid w:val="00145904"/>
    <w:rsid w:val="00167840"/>
    <w:rsid w:val="001763CC"/>
    <w:rsid w:val="001800BD"/>
    <w:rsid w:val="00184CB5"/>
    <w:rsid w:val="001933A0"/>
    <w:rsid w:val="0019373C"/>
    <w:rsid w:val="001A0E6E"/>
    <w:rsid w:val="001B0AC5"/>
    <w:rsid w:val="001C5275"/>
    <w:rsid w:val="001C71F7"/>
    <w:rsid w:val="001D187A"/>
    <w:rsid w:val="001E5983"/>
    <w:rsid w:val="001E66BD"/>
    <w:rsid w:val="001F0D23"/>
    <w:rsid w:val="001F2C2A"/>
    <w:rsid w:val="001F6318"/>
    <w:rsid w:val="0020020C"/>
    <w:rsid w:val="0020155A"/>
    <w:rsid w:val="002030DF"/>
    <w:rsid w:val="002051F1"/>
    <w:rsid w:val="00213BFA"/>
    <w:rsid w:val="00214062"/>
    <w:rsid w:val="00222217"/>
    <w:rsid w:val="00230930"/>
    <w:rsid w:val="002312DF"/>
    <w:rsid w:val="00232E33"/>
    <w:rsid w:val="00233D0F"/>
    <w:rsid w:val="002356D5"/>
    <w:rsid w:val="0023762C"/>
    <w:rsid w:val="002422A9"/>
    <w:rsid w:val="00256B08"/>
    <w:rsid w:val="00263C83"/>
    <w:rsid w:val="00264327"/>
    <w:rsid w:val="0026692D"/>
    <w:rsid w:val="002801B9"/>
    <w:rsid w:val="00281DFC"/>
    <w:rsid w:val="0028599A"/>
    <w:rsid w:val="002903FB"/>
    <w:rsid w:val="00293605"/>
    <w:rsid w:val="00296056"/>
    <w:rsid w:val="002A29EE"/>
    <w:rsid w:val="002A318E"/>
    <w:rsid w:val="002B2C96"/>
    <w:rsid w:val="002B45DE"/>
    <w:rsid w:val="002D1AFC"/>
    <w:rsid w:val="002D3EA7"/>
    <w:rsid w:val="002D457E"/>
    <w:rsid w:val="002E1A84"/>
    <w:rsid w:val="002E2401"/>
    <w:rsid w:val="002E2A68"/>
    <w:rsid w:val="002E4405"/>
    <w:rsid w:val="002E6DAC"/>
    <w:rsid w:val="002F378E"/>
    <w:rsid w:val="00316A9C"/>
    <w:rsid w:val="00316C41"/>
    <w:rsid w:val="00323621"/>
    <w:rsid w:val="00325565"/>
    <w:rsid w:val="003270DD"/>
    <w:rsid w:val="00331966"/>
    <w:rsid w:val="00332B71"/>
    <w:rsid w:val="00332B81"/>
    <w:rsid w:val="003414E8"/>
    <w:rsid w:val="00342BB1"/>
    <w:rsid w:val="00345DBF"/>
    <w:rsid w:val="00351B94"/>
    <w:rsid w:val="003578C1"/>
    <w:rsid w:val="003671EF"/>
    <w:rsid w:val="00375FD1"/>
    <w:rsid w:val="003800F3"/>
    <w:rsid w:val="003867E1"/>
    <w:rsid w:val="003954C6"/>
    <w:rsid w:val="003964B5"/>
    <w:rsid w:val="003C3463"/>
    <w:rsid w:val="003C5B02"/>
    <w:rsid w:val="003E326B"/>
    <w:rsid w:val="003E4BAA"/>
    <w:rsid w:val="003E6E57"/>
    <w:rsid w:val="003F09A1"/>
    <w:rsid w:val="003F0AF3"/>
    <w:rsid w:val="003F315D"/>
    <w:rsid w:val="003F5FE3"/>
    <w:rsid w:val="00413C04"/>
    <w:rsid w:val="0041452B"/>
    <w:rsid w:val="00416CC1"/>
    <w:rsid w:val="00425911"/>
    <w:rsid w:val="00431E65"/>
    <w:rsid w:val="004327A3"/>
    <w:rsid w:val="0044695A"/>
    <w:rsid w:val="004620A0"/>
    <w:rsid w:val="0047656A"/>
    <w:rsid w:val="00480476"/>
    <w:rsid w:val="0049271E"/>
    <w:rsid w:val="00495144"/>
    <w:rsid w:val="004A055F"/>
    <w:rsid w:val="004A30A1"/>
    <w:rsid w:val="004C10D1"/>
    <w:rsid w:val="004C1175"/>
    <w:rsid w:val="004C1F58"/>
    <w:rsid w:val="004C36DB"/>
    <w:rsid w:val="004D131A"/>
    <w:rsid w:val="004D31EC"/>
    <w:rsid w:val="004E5966"/>
    <w:rsid w:val="004F1261"/>
    <w:rsid w:val="0050641D"/>
    <w:rsid w:val="00510CF9"/>
    <w:rsid w:val="00531BE3"/>
    <w:rsid w:val="00531C3D"/>
    <w:rsid w:val="005369D7"/>
    <w:rsid w:val="00550AFC"/>
    <w:rsid w:val="00555F51"/>
    <w:rsid w:val="005565AC"/>
    <w:rsid w:val="00564E3C"/>
    <w:rsid w:val="00575727"/>
    <w:rsid w:val="005773F7"/>
    <w:rsid w:val="005826E6"/>
    <w:rsid w:val="005845F6"/>
    <w:rsid w:val="0058734A"/>
    <w:rsid w:val="0059649C"/>
    <w:rsid w:val="005A2AEF"/>
    <w:rsid w:val="005B4A7B"/>
    <w:rsid w:val="005B6573"/>
    <w:rsid w:val="005B6E40"/>
    <w:rsid w:val="005C0CBC"/>
    <w:rsid w:val="005C47E6"/>
    <w:rsid w:val="005E44FA"/>
    <w:rsid w:val="005F33CC"/>
    <w:rsid w:val="005F575E"/>
    <w:rsid w:val="00601986"/>
    <w:rsid w:val="00602B50"/>
    <w:rsid w:val="00603771"/>
    <w:rsid w:val="006123C0"/>
    <w:rsid w:val="0062578D"/>
    <w:rsid w:val="00630891"/>
    <w:rsid w:val="0065144E"/>
    <w:rsid w:val="0065719B"/>
    <w:rsid w:val="00666BE5"/>
    <w:rsid w:val="00671A91"/>
    <w:rsid w:val="0068293A"/>
    <w:rsid w:val="00690BCC"/>
    <w:rsid w:val="0069467B"/>
    <w:rsid w:val="006A18AF"/>
    <w:rsid w:val="006A3D81"/>
    <w:rsid w:val="006A631C"/>
    <w:rsid w:val="006C0CCC"/>
    <w:rsid w:val="006D4E80"/>
    <w:rsid w:val="006E7E0D"/>
    <w:rsid w:val="006F3A57"/>
    <w:rsid w:val="006F69D9"/>
    <w:rsid w:val="00700786"/>
    <w:rsid w:val="00702C7A"/>
    <w:rsid w:val="00705C1F"/>
    <w:rsid w:val="00707205"/>
    <w:rsid w:val="00720B4B"/>
    <w:rsid w:val="0073073B"/>
    <w:rsid w:val="00730743"/>
    <w:rsid w:val="00733EEE"/>
    <w:rsid w:val="00734B50"/>
    <w:rsid w:val="007450D4"/>
    <w:rsid w:val="00745E86"/>
    <w:rsid w:val="007513D2"/>
    <w:rsid w:val="007541F8"/>
    <w:rsid w:val="007610AB"/>
    <w:rsid w:val="00771385"/>
    <w:rsid w:val="00782C22"/>
    <w:rsid w:val="00784BFB"/>
    <w:rsid w:val="007862E9"/>
    <w:rsid w:val="007967D9"/>
    <w:rsid w:val="007A0C17"/>
    <w:rsid w:val="007A0D4E"/>
    <w:rsid w:val="007A73AA"/>
    <w:rsid w:val="007A782D"/>
    <w:rsid w:val="007B4768"/>
    <w:rsid w:val="007C73EB"/>
    <w:rsid w:val="007D19D3"/>
    <w:rsid w:val="007D4353"/>
    <w:rsid w:val="007D7081"/>
    <w:rsid w:val="007E4A2A"/>
    <w:rsid w:val="007E5374"/>
    <w:rsid w:val="007E6949"/>
    <w:rsid w:val="00801AE3"/>
    <w:rsid w:val="00803598"/>
    <w:rsid w:val="00812734"/>
    <w:rsid w:val="00822FE3"/>
    <w:rsid w:val="00827FA5"/>
    <w:rsid w:val="0083482F"/>
    <w:rsid w:val="008405A6"/>
    <w:rsid w:val="00855D89"/>
    <w:rsid w:val="00857815"/>
    <w:rsid w:val="0085799F"/>
    <w:rsid w:val="00860E2B"/>
    <w:rsid w:val="0086126F"/>
    <w:rsid w:val="008726E2"/>
    <w:rsid w:val="00874C99"/>
    <w:rsid w:val="0088276D"/>
    <w:rsid w:val="00882D04"/>
    <w:rsid w:val="008905B0"/>
    <w:rsid w:val="00890761"/>
    <w:rsid w:val="008A0BCB"/>
    <w:rsid w:val="008A0CB2"/>
    <w:rsid w:val="008D08A8"/>
    <w:rsid w:val="008D2433"/>
    <w:rsid w:val="008E3483"/>
    <w:rsid w:val="008E5209"/>
    <w:rsid w:val="008F0494"/>
    <w:rsid w:val="008F1D6E"/>
    <w:rsid w:val="0091170D"/>
    <w:rsid w:val="009160E1"/>
    <w:rsid w:val="0092465C"/>
    <w:rsid w:val="009263AC"/>
    <w:rsid w:val="009263AE"/>
    <w:rsid w:val="00930172"/>
    <w:rsid w:val="00934890"/>
    <w:rsid w:val="009352D5"/>
    <w:rsid w:val="00950021"/>
    <w:rsid w:val="0096110F"/>
    <w:rsid w:val="009768FB"/>
    <w:rsid w:val="00983315"/>
    <w:rsid w:val="009A182A"/>
    <w:rsid w:val="009A3BA4"/>
    <w:rsid w:val="009B3B2B"/>
    <w:rsid w:val="009B5E2C"/>
    <w:rsid w:val="009B795A"/>
    <w:rsid w:val="009C2A50"/>
    <w:rsid w:val="009C5D0D"/>
    <w:rsid w:val="009C6FE2"/>
    <w:rsid w:val="009D58D9"/>
    <w:rsid w:val="009D7FB9"/>
    <w:rsid w:val="009E7DF9"/>
    <w:rsid w:val="009F12A7"/>
    <w:rsid w:val="009F20AE"/>
    <w:rsid w:val="009F257D"/>
    <w:rsid w:val="00A0130B"/>
    <w:rsid w:val="00A06B19"/>
    <w:rsid w:val="00A06C49"/>
    <w:rsid w:val="00A12B2E"/>
    <w:rsid w:val="00A16C5A"/>
    <w:rsid w:val="00A3027C"/>
    <w:rsid w:val="00A30BA4"/>
    <w:rsid w:val="00A342A7"/>
    <w:rsid w:val="00A349AA"/>
    <w:rsid w:val="00A41EEE"/>
    <w:rsid w:val="00A45C63"/>
    <w:rsid w:val="00A46A7F"/>
    <w:rsid w:val="00A564F9"/>
    <w:rsid w:val="00A609A3"/>
    <w:rsid w:val="00A62C84"/>
    <w:rsid w:val="00A631C2"/>
    <w:rsid w:val="00A65303"/>
    <w:rsid w:val="00A7110A"/>
    <w:rsid w:val="00A74CCC"/>
    <w:rsid w:val="00A82DED"/>
    <w:rsid w:val="00A84C9A"/>
    <w:rsid w:val="00A97B59"/>
    <w:rsid w:val="00AA2447"/>
    <w:rsid w:val="00AA3309"/>
    <w:rsid w:val="00AA45DE"/>
    <w:rsid w:val="00AB5C90"/>
    <w:rsid w:val="00AC54AF"/>
    <w:rsid w:val="00AC620E"/>
    <w:rsid w:val="00AD0ADD"/>
    <w:rsid w:val="00AE0BD1"/>
    <w:rsid w:val="00AE4E69"/>
    <w:rsid w:val="00AE5C01"/>
    <w:rsid w:val="00B10612"/>
    <w:rsid w:val="00B20F0E"/>
    <w:rsid w:val="00B22ADF"/>
    <w:rsid w:val="00B24DE7"/>
    <w:rsid w:val="00B3544D"/>
    <w:rsid w:val="00B35EB8"/>
    <w:rsid w:val="00B435F5"/>
    <w:rsid w:val="00B5124C"/>
    <w:rsid w:val="00B51B31"/>
    <w:rsid w:val="00B614DF"/>
    <w:rsid w:val="00B71DBF"/>
    <w:rsid w:val="00BA1B67"/>
    <w:rsid w:val="00BA222E"/>
    <w:rsid w:val="00BA4A59"/>
    <w:rsid w:val="00BA5D2B"/>
    <w:rsid w:val="00BB05A3"/>
    <w:rsid w:val="00BB0885"/>
    <w:rsid w:val="00BB130C"/>
    <w:rsid w:val="00BC2055"/>
    <w:rsid w:val="00BC2B7A"/>
    <w:rsid w:val="00BC5E9C"/>
    <w:rsid w:val="00BD577F"/>
    <w:rsid w:val="00BE1BAD"/>
    <w:rsid w:val="00BE4329"/>
    <w:rsid w:val="00BE7166"/>
    <w:rsid w:val="00BF1C9C"/>
    <w:rsid w:val="00BF1D88"/>
    <w:rsid w:val="00BF1F13"/>
    <w:rsid w:val="00BF25EA"/>
    <w:rsid w:val="00BF698D"/>
    <w:rsid w:val="00C04B92"/>
    <w:rsid w:val="00C10020"/>
    <w:rsid w:val="00C103A7"/>
    <w:rsid w:val="00C17070"/>
    <w:rsid w:val="00C17101"/>
    <w:rsid w:val="00C2107C"/>
    <w:rsid w:val="00C30726"/>
    <w:rsid w:val="00C54827"/>
    <w:rsid w:val="00C66011"/>
    <w:rsid w:val="00C759BF"/>
    <w:rsid w:val="00C75A07"/>
    <w:rsid w:val="00C828B4"/>
    <w:rsid w:val="00C87ADB"/>
    <w:rsid w:val="00C9043F"/>
    <w:rsid w:val="00C913B4"/>
    <w:rsid w:val="00C94C02"/>
    <w:rsid w:val="00C96DA9"/>
    <w:rsid w:val="00CA02AC"/>
    <w:rsid w:val="00CA10FD"/>
    <w:rsid w:val="00CB6CF8"/>
    <w:rsid w:val="00CC06EA"/>
    <w:rsid w:val="00CC489F"/>
    <w:rsid w:val="00CD34D2"/>
    <w:rsid w:val="00CF511B"/>
    <w:rsid w:val="00CF57AE"/>
    <w:rsid w:val="00D10D79"/>
    <w:rsid w:val="00D1436F"/>
    <w:rsid w:val="00D15AF3"/>
    <w:rsid w:val="00D16047"/>
    <w:rsid w:val="00D2217D"/>
    <w:rsid w:val="00D24595"/>
    <w:rsid w:val="00D25EA5"/>
    <w:rsid w:val="00D31A79"/>
    <w:rsid w:val="00D33ED2"/>
    <w:rsid w:val="00D54A9B"/>
    <w:rsid w:val="00D557F6"/>
    <w:rsid w:val="00D617BA"/>
    <w:rsid w:val="00D63AE8"/>
    <w:rsid w:val="00D71101"/>
    <w:rsid w:val="00D77276"/>
    <w:rsid w:val="00D8309E"/>
    <w:rsid w:val="00D92DBC"/>
    <w:rsid w:val="00DA1D55"/>
    <w:rsid w:val="00DA69EA"/>
    <w:rsid w:val="00DA6B5F"/>
    <w:rsid w:val="00DA6D7B"/>
    <w:rsid w:val="00DB29CD"/>
    <w:rsid w:val="00DB38E0"/>
    <w:rsid w:val="00DB7D6F"/>
    <w:rsid w:val="00DD1B80"/>
    <w:rsid w:val="00DD2500"/>
    <w:rsid w:val="00DE333B"/>
    <w:rsid w:val="00DE3EC0"/>
    <w:rsid w:val="00DE6415"/>
    <w:rsid w:val="00DF0203"/>
    <w:rsid w:val="00DF12BB"/>
    <w:rsid w:val="00E0038A"/>
    <w:rsid w:val="00E01194"/>
    <w:rsid w:val="00E02A2F"/>
    <w:rsid w:val="00E055EA"/>
    <w:rsid w:val="00E107F2"/>
    <w:rsid w:val="00E1147B"/>
    <w:rsid w:val="00E12CA5"/>
    <w:rsid w:val="00E1388F"/>
    <w:rsid w:val="00E17565"/>
    <w:rsid w:val="00E236DA"/>
    <w:rsid w:val="00E474E8"/>
    <w:rsid w:val="00E4783D"/>
    <w:rsid w:val="00E529A2"/>
    <w:rsid w:val="00E55352"/>
    <w:rsid w:val="00E66462"/>
    <w:rsid w:val="00E85EDC"/>
    <w:rsid w:val="00E91A09"/>
    <w:rsid w:val="00E95051"/>
    <w:rsid w:val="00EA4287"/>
    <w:rsid w:val="00EB345E"/>
    <w:rsid w:val="00EB6C57"/>
    <w:rsid w:val="00EC21F6"/>
    <w:rsid w:val="00EC3814"/>
    <w:rsid w:val="00EC63B6"/>
    <w:rsid w:val="00ED0FAB"/>
    <w:rsid w:val="00ED2843"/>
    <w:rsid w:val="00EE0924"/>
    <w:rsid w:val="00EE32E3"/>
    <w:rsid w:val="00F0320D"/>
    <w:rsid w:val="00F16821"/>
    <w:rsid w:val="00F16885"/>
    <w:rsid w:val="00F24D1A"/>
    <w:rsid w:val="00F2576D"/>
    <w:rsid w:val="00F26D0B"/>
    <w:rsid w:val="00F33E30"/>
    <w:rsid w:val="00F36ECC"/>
    <w:rsid w:val="00F46C22"/>
    <w:rsid w:val="00F51A08"/>
    <w:rsid w:val="00F75E9D"/>
    <w:rsid w:val="00F77312"/>
    <w:rsid w:val="00F8367D"/>
    <w:rsid w:val="00F92BAE"/>
    <w:rsid w:val="00F963E2"/>
    <w:rsid w:val="00FA04A3"/>
    <w:rsid w:val="00FA1BB9"/>
    <w:rsid w:val="00FA7D41"/>
    <w:rsid w:val="00FB0820"/>
    <w:rsid w:val="00FB1BFB"/>
    <w:rsid w:val="00FB1F72"/>
    <w:rsid w:val="00FB204C"/>
    <w:rsid w:val="00FB4127"/>
    <w:rsid w:val="00FC30E6"/>
    <w:rsid w:val="00FE4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96BD291"/>
  <w15:docId w15:val="{A5DADAE1-C815-4861-97CD-2FFD4122F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B08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5209"/>
  </w:style>
  <w:style w:type="paragraph" w:styleId="Piedepgina">
    <w:name w:val="footer"/>
    <w:basedOn w:val="Normal"/>
    <w:link w:val="Piedepgina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209"/>
  </w:style>
  <w:style w:type="table" w:styleId="Tablaconcuadrcula">
    <w:name w:val="Table Grid"/>
    <w:basedOn w:val="Tablanormal"/>
    <w:uiPriority w:val="39"/>
    <w:rsid w:val="008E5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826E6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7B4768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75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C5759"/>
    <w:rPr>
      <w:rFonts w:ascii="Segoe UI" w:hAnsi="Segoe UI" w:cs="Segoe UI"/>
      <w:sz w:val="18"/>
      <w:szCs w:val="18"/>
      <w:lang w:val="es-MX"/>
    </w:rPr>
  </w:style>
  <w:style w:type="paragraph" w:styleId="Prrafodelista">
    <w:name w:val="List Paragraph"/>
    <w:basedOn w:val="Normal"/>
    <w:uiPriority w:val="34"/>
    <w:qFormat/>
    <w:rsid w:val="000F2D6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935A4"/>
    <w:rPr>
      <w:color w:val="605E5C"/>
      <w:shd w:val="clear" w:color="auto" w:fill="E1DFDD"/>
    </w:rPr>
  </w:style>
  <w:style w:type="paragraph" w:customStyle="1" w:styleId="Cdetextonegrita">
    <w:name w:val="C. de texto negrita"/>
    <w:basedOn w:val="Normal"/>
    <w:qFormat/>
    <w:rsid w:val="00EE0924"/>
    <w:pPr>
      <w:spacing w:after="120" w:line="240" w:lineRule="auto"/>
      <w:jc w:val="both"/>
    </w:pPr>
    <w:rPr>
      <w:rFonts w:ascii="Soberana Sans" w:eastAsia="Times New Roman" w:hAnsi="Soberana Sans" w:cs="Arial"/>
      <w:b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6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49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72C38-2F18-47D7-929C-860B6A401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369</Words>
  <Characters>2031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Gallegos</dc:creator>
  <cp:lastModifiedBy>7660@officeent.pw</cp:lastModifiedBy>
  <cp:revision>6</cp:revision>
  <cp:lastPrinted>2019-10-11T00:40:00Z</cp:lastPrinted>
  <dcterms:created xsi:type="dcterms:W3CDTF">2020-05-25T21:56:00Z</dcterms:created>
  <dcterms:modified xsi:type="dcterms:W3CDTF">2020-07-09T21:03:00Z</dcterms:modified>
</cp:coreProperties>
</file>